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6D970">
      <w:pPr>
        <w:spacing w:before="368" w:line="214" w:lineRule="auto"/>
        <w:ind w:left="3052" w:right="1704" w:hanging="1325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1"/>
          <w:sz w:val="43"/>
          <w:szCs w:val="43"/>
        </w:rPr>
        <w:t>视听设计（互联网界面设计）</w:t>
      </w:r>
      <w:r>
        <w:rPr>
          <w:rFonts w:ascii="方正小标宋简体" w:hAnsi="方正小标宋简体" w:eastAsia="方正小标宋简体" w:cs="方正小标宋简体"/>
          <w:spacing w:val="2"/>
          <w:sz w:val="43"/>
          <w:szCs w:val="43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参评作品推荐表</w:t>
      </w:r>
    </w:p>
    <w:tbl>
      <w:tblPr>
        <w:tblStyle w:val="5"/>
        <w:tblW w:w="91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"/>
        <w:gridCol w:w="386"/>
        <w:gridCol w:w="240"/>
        <w:gridCol w:w="781"/>
        <w:gridCol w:w="1210"/>
        <w:gridCol w:w="149"/>
        <w:gridCol w:w="573"/>
        <w:gridCol w:w="283"/>
        <w:gridCol w:w="284"/>
        <w:gridCol w:w="850"/>
        <w:gridCol w:w="709"/>
        <w:gridCol w:w="595"/>
        <w:gridCol w:w="1086"/>
        <w:gridCol w:w="35"/>
        <w:gridCol w:w="1072"/>
      </w:tblGrid>
      <w:tr w14:paraId="1661F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36" w:type="dxa"/>
            <w:gridSpan w:val="3"/>
            <w:vMerge w:val="restart"/>
            <w:tcBorders>
              <w:bottom w:val="nil"/>
            </w:tcBorders>
            <w:vAlign w:val="top"/>
          </w:tcPr>
          <w:p w14:paraId="786FAEAA">
            <w:pPr>
              <w:spacing w:line="326" w:lineRule="auto"/>
              <w:rPr>
                <w:rFonts w:ascii="Arial"/>
                <w:sz w:val="21"/>
              </w:rPr>
            </w:pPr>
          </w:p>
          <w:p w14:paraId="5BD73DEF">
            <w:pPr>
              <w:pStyle w:val="6"/>
              <w:spacing w:before="127" w:line="187" w:lineRule="auto"/>
              <w:ind w:left="217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平台名称</w:t>
            </w:r>
          </w:p>
        </w:tc>
        <w:tc>
          <w:tcPr>
            <w:tcW w:w="3280" w:type="dxa"/>
            <w:gridSpan w:val="6"/>
            <w:vMerge w:val="restart"/>
            <w:tcBorders>
              <w:bottom w:val="nil"/>
            </w:tcBorders>
            <w:vAlign w:val="top"/>
          </w:tcPr>
          <w:p w14:paraId="60CC0271">
            <w:pPr>
              <w:spacing w:line="381" w:lineRule="auto"/>
              <w:jc w:val="center"/>
              <w:rPr>
                <w:rFonts w:ascii="Arial"/>
                <w:sz w:val="21"/>
              </w:rPr>
            </w:pPr>
          </w:p>
          <w:p w14:paraId="30179B7A">
            <w:pPr>
              <w:pStyle w:val="6"/>
              <w:spacing w:before="91" w:line="200" w:lineRule="auto"/>
              <w:ind w:left="121"/>
              <w:jc w:val="center"/>
              <w:rPr>
                <w:rFonts w:hint="default" w:eastAsia="PingFang SC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西藏日报客户端</w:t>
            </w:r>
          </w:p>
        </w:tc>
        <w:tc>
          <w:tcPr>
            <w:tcW w:w="1559" w:type="dxa"/>
            <w:gridSpan w:val="2"/>
            <w:vAlign w:val="top"/>
          </w:tcPr>
          <w:p w14:paraId="4E173E7D">
            <w:pPr>
              <w:pStyle w:val="6"/>
              <w:spacing w:before="176" w:line="185" w:lineRule="auto"/>
              <w:ind w:left="226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参评类别</w:t>
            </w:r>
          </w:p>
        </w:tc>
        <w:tc>
          <w:tcPr>
            <w:tcW w:w="2788" w:type="dxa"/>
            <w:gridSpan w:val="4"/>
            <w:vAlign w:val="top"/>
          </w:tcPr>
          <w:p w14:paraId="49646184">
            <w:pPr>
              <w:pStyle w:val="6"/>
              <w:spacing w:before="91" w:line="200" w:lineRule="auto"/>
              <w:ind w:left="121"/>
              <w:jc w:val="center"/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互联网界面设计</w:t>
            </w:r>
          </w:p>
        </w:tc>
      </w:tr>
      <w:tr w14:paraId="068C5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536" w:type="dxa"/>
            <w:gridSpan w:val="3"/>
            <w:vMerge w:val="continue"/>
            <w:tcBorders>
              <w:top w:val="nil"/>
            </w:tcBorders>
            <w:vAlign w:val="top"/>
          </w:tcPr>
          <w:p w14:paraId="7E9817EE">
            <w:pPr>
              <w:rPr>
                <w:rFonts w:ascii="Arial"/>
                <w:sz w:val="21"/>
              </w:rPr>
            </w:pPr>
          </w:p>
        </w:tc>
        <w:tc>
          <w:tcPr>
            <w:tcW w:w="3280" w:type="dxa"/>
            <w:gridSpan w:val="6"/>
            <w:vMerge w:val="continue"/>
            <w:tcBorders>
              <w:top w:val="nil"/>
            </w:tcBorders>
            <w:vAlign w:val="top"/>
          </w:tcPr>
          <w:p w14:paraId="1CB33BC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 w14:paraId="19D2AFC1">
            <w:pPr>
              <w:pStyle w:val="6"/>
              <w:spacing w:before="156" w:line="186" w:lineRule="auto"/>
              <w:ind w:left="232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发布日期</w:t>
            </w:r>
          </w:p>
        </w:tc>
        <w:tc>
          <w:tcPr>
            <w:tcW w:w="2788" w:type="dxa"/>
            <w:gridSpan w:val="4"/>
            <w:vAlign w:val="top"/>
          </w:tcPr>
          <w:p w14:paraId="73A47CD6">
            <w:pPr>
              <w:pStyle w:val="6"/>
              <w:spacing w:before="91" w:line="200" w:lineRule="auto"/>
              <w:ind w:left="121"/>
              <w:jc w:val="center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2025 年12 月 31日</w:t>
            </w:r>
          </w:p>
        </w:tc>
      </w:tr>
      <w:tr w14:paraId="10672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536" w:type="dxa"/>
            <w:gridSpan w:val="3"/>
            <w:vAlign w:val="top"/>
          </w:tcPr>
          <w:p w14:paraId="341C2D77">
            <w:pPr>
              <w:pStyle w:val="6"/>
              <w:spacing w:before="354" w:line="186" w:lineRule="auto"/>
              <w:ind w:left="49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作者</w:t>
            </w:r>
          </w:p>
        </w:tc>
        <w:tc>
          <w:tcPr>
            <w:tcW w:w="3280" w:type="dxa"/>
            <w:gridSpan w:val="6"/>
            <w:vAlign w:val="top"/>
          </w:tcPr>
          <w:p w14:paraId="12EE9E09">
            <w:pPr>
              <w:pStyle w:val="6"/>
              <w:spacing w:before="91" w:line="200" w:lineRule="auto"/>
              <w:jc w:val="center"/>
              <w:rPr>
                <w:rFonts w:hint="default" w:eastAsia="PingFang SC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1559" w:type="dxa"/>
            <w:gridSpan w:val="2"/>
            <w:vAlign w:val="top"/>
          </w:tcPr>
          <w:p w14:paraId="6977436E">
            <w:pPr>
              <w:pStyle w:val="6"/>
              <w:spacing w:before="358" w:line="185" w:lineRule="auto"/>
              <w:ind w:firstLine="536" w:firstLineChars="200"/>
              <w:jc w:val="bot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编辑</w:t>
            </w:r>
          </w:p>
        </w:tc>
        <w:tc>
          <w:tcPr>
            <w:tcW w:w="2788" w:type="dxa"/>
            <w:gridSpan w:val="4"/>
            <w:vAlign w:val="top"/>
          </w:tcPr>
          <w:p w14:paraId="366084BD">
            <w:pPr>
              <w:pStyle w:val="6"/>
              <w:spacing w:before="91" w:line="200" w:lineRule="auto"/>
              <w:ind w:left="121"/>
              <w:jc w:val="center"/>
              <w:rPr>
                <w:rFonts w:hint="default" w:eastAsia="PingFang SC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集体</w:t>
            </w:r>
          </w:p>
        </w:tc>
      </w:tr>
      <w:tr w14:paraId="281C9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536" w:type="dxa"/>
            <w:gridSpan w:val="3"/>
            <w:vAlign w:val="top"/>
          </w:tcPr>
          <w:p w14:paraId="0A65C1D1">
            <w:pPr>
              <w:pStyle w:val="6"/>
              <w:spacing w:before="219" w:line="173" w:lineRule="auto"/>
              <w:ind w:left="52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界面</w:t>
            </w:r>
          </w:p>
          <w:p w14:paraId="2EC144FE">
            <w:pPr>
              <w:pStyle w:val="6"/>
              <w:spacing w:line="185" w:lineRule="auto"/>
              <w:ind w:left="17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名称及版次</w:t>
            </w:r>
          </w:p>
        </w:tc>
        <w:tc>
          <w:tcPr>
            <w:tcW w:w="2140" w:type="dxa"/>
            <w:gridSpan w:val="3"/>
            <w:vAlign w:val="top"/>
          </w:tcPr>
          <w:p w14:paraId="1AA2AF1F">
            <w:pPr>
              <w:pStyle w:val="6"/>
              <w:spacing w:before="91" w:line="200" w:lineRule="auto"/>
              <w:ind w:left="121"/>
              <w:jc w:val="center"/>
              <w:rPr>
                <w:rFonts w:hint="default" w:eastAsia="PingFang SC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如果2025有颜色！西藏一定是……</w:t>
            </w:r>
          </w:p>
        </w:tc>
        <w:tc>
          <w:tcPr>
            <w:tcW w:w="1140" w:type="dxa"/>
            <w:gridSpan w:val="3"/>
            <w:vAlign w:val="top"/>
          </w:tcPr>
          <w:p w14:paraId="5091482E">
            <w:pPr>
              <w:pStyle w:val="6"/>
              <w:spacing w:before="219" w:line="173" w:lineRule="auto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界面</w:t>
            </w:r>
          </w:p>
          <w:p w14:paraId="7D86437D">
            <w:pPr>
              <w:pStyle w:val="6"/>
              <w:spacing w:before="219" w:line="173" w:lineRule="auto"/>
              <w:rPr>
                <w:sz w:val="22"/>
                <w:szCs w:val="22"/>
              </w:rPr>
            </w:pPr>
            <w:r>
              <w:rPr>
                <w:spacing w:val="-2"/>
                <w:sz w:val="24"/>
                <w:szCs w:val="24"/>
              </w:rPr>
              <w:t>总字数</w:t>
            </w:r>
          </w:p>
        </w:tc>
        <w:tc>
          <w:tcPr>
            <w:tcW w:w="1559" w:type="dxa"/>
            <w:gridSpan w:val="2"/>
            <w:vAlign w:val="top"/>
          </w:tcPr>
          <w:p w14:paraId="48669F25">
            <w:pPr>
              <w:jc w:val="both"/>
              <w:rPr>
                <w:rFonts w:hint="eastAsia" w:eastAsia="宋体"/>
                <w:sz w:val="21"/>
                <w:lang w:val="en-US" w:eastAsia="zh-CN"/>
              </w:rPr>
            </w:pPr>
          </w:p>
          <w:p w14:paraId="2D0C6F91">
            <w:pPr>
              <w:pStyle w:val="6"/>
              <w:spacing w:before="91" w:line="200" w:lineRule="auto"/>
              <w:ind w:left="121"/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855</w:t>
            </w:r>
          </w:p>
        </w:tc>
        <w:tc>
          <w:tcPr>
            <w:tcW w:w="1681" w:type="dxa"/>
            <w:gridSpan w:val="2"/>
            <w:vAlign w:val="top"/>
          </w:tcPr>
          <w:p w14:paraId="535940AD">
            <w:pPr>
              <w:pStyle w:val="6"/>
              <w:spacing w:before="199" w:line="173" w:lineRule="auto"/>
              <w:ind w:left="489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是否为</w:t>
            </w:r>
          </w:p>
          <w:p w14:paraId="7BDC82C2">
            <w:pPr>
              <w:pStyle w:val="6"/>
              <w:spacing w:line="188" w:lineRule="auto"/>
              <w:ind w:left="178"/>
              <w:jc w:val="center"/>
              <w:rPr>
                <w:sz w:val="24"/>
                <w:szCs w:val="24"/>
              </w:rPr>
            </w:pPr>
            <w:r>
              <w:rPr>
                <w:spacing w:val="35"/>
                <w:sz w:val="24"/>
                <w:szCs w:val="24"/>
              </w:rPr>
              <w:t>“三好作品”</w:t>
            </w:r>
          </w:p>
        </w:tc>
        <w:tc>
          <w:tcPr>
            <w:tcW w:w="1107" w:type="dxa"/>
            <w:gridSpan w:val="2"/>
            <w:vAlign w:val="top"/>
          </w:tcPr>
          <w:p w14:paraId="69602FBB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  <w:p w14:paraId="7D833CE1">
            <w:pPr>
              <w:pStyle w:val="6"/>
              <w:spacing w:before="91" w:line="200" w:lineRule="auto"/>
              <w:ind w:left="121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否</w:t>
            </w:r>
          </w:p>
        </w:tc>
      </w:tr>
      <w:tr w14:paraId="2FB563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536" w:type="dxa"/>
            <w:gridSpan w:val="3"/>
            <w:vAlign w:val="top"/>
          </w:tcPr>
          <w:p w14:paraId="51338CF9">
            <w:pPr>
              <w:pStyle w:val="6"/>
              <w:spacing w:before="96" w:line="161" w:lineRule="auto"/>
              <w:ind w:left="290" w:right="165" w:hanging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互联网界面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设计链接</w:t>
            </w:r>
          </w:p>
        </w:tc>
        <w:tc>
          <w:tcPr>
            <w:tcW w:w="7627" w:type="dxa"/>
            <w:gridSpan w:val="12"/>
            <w:vAlign w:val="top"/>
          </w:tcPr>
          <w:p w14:paraId="6F70F7D0">
            <w:pPr>
              <w:pStyle w:val="6"/>
              <w:spacing w:before="241" w:line="199" w:lineRule="auto"/>
              <w:ind w:left="119"/>
            </w:pPr>
            <w:r>
              <w:rPr>
                <w:rFonts w:hint="eastAsia"/>
                <w:spacing w:val="7"/>
              </w:rPr>
              <w:t>https://m.xizangribao.com/zh/template/displayTemplate/news/newsDetail/16/6746018.html?isShare=true</w:t>
            </w:r>
          </w:p>
        </w:tc>
      </w:tr>
      <w:tr w14:paraId="3A8F44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7" w:hRule="atLeast"/>
        </w:trPr>
        <w:tc>
          <w:tcPr>
            <w:tcW w:w="910" w:type="dxa"/>
            <w:textDirection w:val="tbRlV"/>
            <w:vAlign w:val="top"/>
          </w:tcPr>
          <w:p w14:paraId="18142A31">
            <w:pPr>
              <w:pStyle w:val="6"/>
              <w:spacing w:before="312" w:line="185" w:lineRule="auto"/>
              <w:ind w:left="641"/>
              <w:rPr>
                <w:sz w:val="28"/>
                <w:szCs w:val="28"/>
              </w:rPr>
            </w:pPr>
            <w:r>
              <w:rPr>
                <w:spacing w:val="30"/>
                <w:sz w:val="28"/>
                <w:szCs w:val="28"/>
              </w:rPr>
              <w:t>作品简介</w:t>
            </w:r>
          </w:p>
        </w:tc>
        <w:tc>
          <w:tcPr>
            <w:tcW w:w="8253" w:type="dxa"/>
            <w:gridSpan w:val="14"/>
            <w:vAlign w:val="top"/>
          </w:tcPr>
          <w:p w14:paraId="6FE773DB">
            <w:pPr>
              <w:spacing w:line="260" w:lineRule="auto"/>
              <w:rPr>
                <w:rFonts w:ascii="Arial"/>
                <w:sz w:val="21"/>
              </w:rPr>
            </w:pPr>
          </w:p>
          <w:p w14:paraId="519BB4D4">
            <w:pPr>
              <w:pStyle w:val="6"/>
              <w:spacing w:before="91" w:line="200" w:lineRule="auto"/>
              <w:ind w:left="121"/>
              <w:jc w:val="left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这篇融媒体稿件创作于2025年与2026年新旧交替之际，立足年终节点回望全年，以2025年西藏发生的一系列重大事件为清晰明线，串联起雪域高原一年来的发展足迹；同时巧妙以四季流转为暗线，用时间脉络铺陈年度故事，让叙事层次更显丰富自然。作品摒弃了传统年终报道平铺直叙的表达方式，通过细腻笔触与鲜活场景，将重要时刻与动人画面有机串联，生动勾勒出雪域高原的年度记忆，使读者在阅读中清晰感受到西藏一年来发展的连续性与突破性。</w:t>
            </w:r>
          </w:p>
          <w:p w14:paraId="546777D3">
            <w:pPr>
              <w:pStyle w:val="6"/>
              <w:spacing w:before="91" w:line="200" w:lineRule="auto"/>
              <w:ind w:left="121"/>
              <w:jc w:val="left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稿件在呈现发展成就的同时，注重情感与价值传递，既展现了各项事业稳步推进的扎实成果，也彰显了昂扬向上的精神风貌，有效凝聚人心、鼓舞士气。语言优美流畅，意境深远，充分发挥融媒体传播优势，实现文、图、视频多形态融合呈现，形式新颖鲜活。文字描写与图片画面、视频场景相互呼应、彼此强化，既直观展现了西藏雄奇壮丽的自然之美，也生动体现了日新月异的发展速度，极大增强了作品的现场感、沉浸感与情感共鸣。</w:t>
            </w:r>
          </w:p>
          <w:p w14:paraId="1C2BBDF2">
            <w:pPr>
              <w:pStyle w:val="6"/>
              <w:spacing w:before="91" w:line="200" w:lineRule="auto"/>
              <w:ind w:left="121"/>
              <w:jc w:val="left"/>
              <w:rPr>
                <w:spacing w:val="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整篇作品主题鲜明、结构精巧、内容扎实、表达温情，既有坚定有力的发展筋骨，又有真挚动人的家国情怀，更有贴近人心的民生温度，是一篇兼具思想性、观赏性与传播力的优秀融媒体佳作。</w:t>
            </w:r>
          </w:p>
        </w:tc>
      </w:tr>
      <w:tr w14:paraId="432AD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910" w:type="dxa"/>
            <w:vMerge w:val="restart"/>
            <w:tcBorders>
              <w:bottom w:val="nil"/>
            </w:tcBorders>
            <w:textDirection w:val="tbRlV"/>
            <w:vAlign w:val="top"/>
          </w:tcPr>
          <w:p w14:paraId="6C5A927A">
            <w:pPr>
              <w:pStyle w:val="6"/>
              <w:spacing w:before="313" w:line="183" w:lineRule="auto"/>
              <w:ind w:left="200"/>
              <w:rPr>
                <w:sz w:val="28"/>
                <w:szCs w:val="28"/>
              </w:rPr>
            </w:pPr>
            <w:r>
              <w:rPr>
                <w:spacing w:val="30"/>
                <w:sz w:val="28"/>
                <w:szCs w:val="28"/>
              </w:rPr>
              <w:t>传播数据</w:t>
            </w:r>
          </w:p>
        </w:tc>
        <w:tc>
          <w:tcPr>
            <w:tcW w:w="1407" w:type="dxa"/>
            <w:gridSpan w:val="3"/>
            <w:vAlign w:val="top"/>
          </w:tcPr>
          <w:p w14:paraId="7596B440">
            <w:pPr>
              <w:pStyle w:val="6"/>
              <w:spacing w:before="85" w:line="171" w:lineRule="auto"/>
              <w:ind w:left="257" w:right="133" w:hanging="98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全网传播量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 xml:space="preserve"> </w:t>
            </w: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18"/>
                <w:sz w:val="24"/>
                <w:szCs w:val="24"/>
              </w:rPr>
              <w:t>最高平台</w:t>
            </w:r>
          </w:p>
          <w:p w14:paraId="647B6B46">
            <w:pPr>
              <w:pStyle w:val="6"/>
              <w:spacing w:line="171" w:lineRule="auto"/>
              <w:ind w:left="236"/>
              <w:rPr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7"/>
                <w:sz w:val="24"/>
                <w:szCs w:val="24"/>
              </w:rPr>
              <w:t>发布链接</w:t>
            </w:r>
          </w:p>
        </w:tc>
        <w:tc>
          <w:tcPr>
            <w:tcW w:w="6846" w:type="dxa"/>
            <w:gridSpan w:val="11"/>
            <w:vAlign w:val="top"/>
          </w:tcPr>
          <w:p w14:paraId="09A64920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7"/>
              </w:rPr>
              <w:t>https://m.xizangribao.com/zh/template/displayTemplate/news/newsDetail/16/6746018.html?isShare=true</w:t>
            </w:r>
          </w:p>
        </w:tc>
      </w:tr>
      <w:tr w14:paraId="40A933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10" w:type="dxa"/>
            <w:vMerge w:val="continue"/>
            <w:tcBorders>
              <w:top w:val="nil"/>
            </w:tcBorders>
            <w:textDirection w:val="tbRlV"/>
            <w:vAlign w:val="top"/>
          </w:tcPr>
          <w:p w14:paraId="311321F9">
            <w:pPr>
              <w:rPr>
                <w:rFonts w:ascii="Arial"/>
                <w:sz w:val="21"/>
              </w:rPr>
            </w:pPr>
          </w:p>
        </w:tc>
        <w:tc>
          <w:tcPr>
            <w:tcW w:w="1407" w:type="dxa"/>
            <w:gridSpan w:val="3"/>
            <w:vAlign w:val="top"/>
          </w:tcPr>
          <w:p w14:paraId="0B15889A">
            <w:pPr>
              <w:pStyle w:val="6"/>
              <w:spacing w:before="85" w:line="171" w:lineRule="auto"/>
              <w:ind w:left="257" w:right="133" w:hanging="98"/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该平台</w:t>
            </w:r>
          </w:p>
          <w:p w14:paraId="3004835F">
            <w:pPr>
              <w:pStyle w:val="6"/>
              <w:spacing w:before="85" w:line="171" w:lineRule="auto"/>
              <w:ind w:left="257" w:right="133" w:hanging="98"/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传播量</w:t>
            </w:r>
          </w:p>
        </w:tc>
        <w:tc>
          <w:tcPr>
            <w:tcW w:w="1210" w:type="dxa"/>
            <w:vAlign w:val="top"/>
          </w:tcPr>
          <w:p w14:paraId="02B04E30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6B3BB954">
            <w:pPr>
              <w:pStyle w:val="6"/>
              <w:spacing w:before="91" w:line="200" w:lineRule="auto"/>
              <w:ind w:left="121"/>
              <w:jc w:val="lef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10000+</w:t>
            </w:r>
          </w:p>
        </w:tc>
        <w:tc>
          <w:tcPr>
            <w:tcW w:w="1005" w:type="dxa"/>
            <w:gridSpan w:val="3"/>
            <w:vAlign w:val="top"/>
          </w:tcPr>
          <w:p w14:paraId="45676E66">
            <w:pPr>
              <w:pStyle w:val="6"/>
              <w:spacing w:before="85" w:line="171" w:lineRule="auto"/>
              <w:ind w:left="257" w:right="133" w:hanging="98"/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该平台</w:t>
            </w:r>
          </w:p>
          <w:p w14:paraId="461723BC">
            <w:pPr>
              <w:pStyle w:val="6"/>
              <w:spacing w:before="85" w:line="171" w:lineRule="auto"/>
              <w:ind w:left="257" w:right="133" w:hanging="98"/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互动量</w:t>
            </w:r>
          </w:p>
        </w:tc>
        <w:tc>
          <w:tcPr>
            <w:tcW w:w="2438" w:type="dxa"/>
            <w:gridSpan w:val="4"/>
            <w:vAlign w:val="top"/>
          </w:tcPr>
          <w:p w14:paraId="775D59D8">
            <w:pPr>
              <w:pStyle w:val="6"/>
              <w:spacing w:before="91" w:line="200" w:lineRule="auto"/>
              <w:ind w:left="121"/>
              <w:jc w:val="left"/>
              <w:rPr>
                <w:rFonts w:hint="default" w:eastAsia="PingFang SC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1000+</w:t>
            </w:r>
          </w:p>
        </w:tc>
        <w:tc>
          <w:tcPr>
            <w:tcW w:w="1121" w:type="dxa"/>
            <w:gridSpan w:val="2"/>
            <w:vAlign w:val="top"/>
          </w:tcPr>
          <w:p w14:paraId="0885DAF4">
            <w:pPr>
              <w:pStyle w:val="6"/>
              <w:spacing w:before="85" w:line="171" w:lineRule="auto"/>
              <w:ind w:left="257" w:right="133" w:hanging="98"/>
            </w:pPr>
            <w:r>
              <w:rPr>
                <w:rFonts w:hint="eastAsia" w:ascii="方正楷体_GB2312" w:hAnsi="方正楷体_GB2312" w:eastAsia="方正楷体_GB2312" w:cs="方正楷体_GB2312"/>
                <w:b/>
                <w:bCs/>
                <w:spacing w:val="-21"/>
                <w:sz w:val="24"/>
                <w:szCs w:val="24"/>
              </w:rPr>
              <w:t>全 网 总传播量（万</w:t>
            </w:r>
            <w:r>
              <w:rPr>
                <w:b/>
                <w:bCs/>
                <w:spacing w:val="-4"/>
              </w:rPr>
              <w:t>）</w:t>
            </w:r>
          </w:p>
        </w:tc>
        <w:tc>
          <w:tcPr>
            <w:tcW w:w="1072" w:type="dxa"/>
            <w:vAlign w:val="top"/>
          </w:tcPr>
          <w:p w14:paraId="2A5030B0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03B0FE93">
            <w:pPr>
              <w:pStyle w:val="6"/>
              <w:spacing w:before="91" w:line="200" w:lineRule="auto"/>
              <w:ind w:left="121"/>
              <w:jc w:val="lef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50000+</w:t>
            </w:r>
          </w:p>
        </w:tc>
      </w:tr>
      <w:tr w14:paraId="53703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7" w:hRule="atLeast"/>
        </w:trPr>
        <w:tc>
          <w:tcPr>
            <w:tcW w:w="910" w:type="dxa"/>
            <w:textDirection w:val="tbRlV"/>
            <w:vAlign w:val="top"/>
          </w:tcPr>
          <w:p w14:paraId="6D405CA5">
            <w:pPr>
              <w:pStyle w:val="6"/>
              <w:spacing w:before="172" w:line="157" w:lineRule="auto"/>
              <w:ind w:left="746" w:right="580" w:hanging="148"/>
              <w:rPr>
                <w:sz w:val="28"/>
                <w:szCs w:val="28"/>
              </w:rPr>
            </w:pPr>
            <w:r>
              <w:rPr>
                <w:spacing w:val="-34"/>
                <w:w w:val="85"/>
                <w:sz w:val="28"/>
                <w:szCs w:val="28"/>
              </w:rPr>
              <w:t>︵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34"/>
                <w:w w:val="85"/>
                <w:sz w:val="28"/>
                <w:szCs w:val="28"/>
              </w:rPr>
              <w:t>推</w:t>
            </w:r>
            <w:r>
              <w:rPr>
                <w:spacing w:val="-36"/>
                <w:sz w:val="28"/>
                <w:szCs w:val="28"/>
              </w:rPr>
              <w:t xml:space="preserve"> </w:t>
            </w:r>
            <w:r>
              <w:rPr>
                <w:spacing w:val="-34"/>
                <w:w w:val="85"/>
                <w:sz w:val="28"/>
                <w:szCs w:val="28"/>
              </w:rPr>
              <w:t>荐</w:t>
            </w:r>
            <w:r>
              <w:rPr>
                <w:spacing w:val="-30"/>
                <w:sz w:val="28"/>
                <w:szCs w:val="28"/>
              </w:rPr>
              <w:t xml:space="preserve"> </w:t>
            </w:r>
            <w:r>
              <w:rPr>
                <w:spacing w:val="-34"/>
                <w:w w:val="85"/>
                <w:sz w:val="28"/>
                <w:szCs w:val="28"/>
              </w:rPr>
              <w:t>理 由  ︶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31"/>
                <w:sz w:val="28"/>
                <w:szCs w:val="28"/>
              </w:rPr>
              <w:t>初评评语</w:t>
            </w:r>
          </w:p>
        </w:tc>
        <w:tc>
          <w:tcPr>
            <w:tcW w:w="8253" w:type="dxa"/>
            <w:gridSpan w:val="14"/>
            <w:vAlign w:val="top"/>
          </w:tcPr>
          <w:p w14:paraId="0F2A5989">
            <w:pPr>
              <w:spacing w:line="305" w:lineRule="auto"/>
              <w:rPr>
                <w:rFonts w:ascii="Arial"/>
                <w:sz w:val="21"/>
              </w:rPr>
            </w:pPr>
          </w:p>
          <w:p w14:paraId="4D067767">
            <w:pPr>
              <w:pStyle w:val="6"/>
              <w:spacing w:before="91" w:line="200" w:lineRule="auto"/>
              <w:ind w:left="121"/>
              <w:jc w:val="left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该作品以年度大事为脉、四季流转为序，融文图视频于一体，叙事细腻、画面鲜活，既展现西藏发展成就与自然之美，又兼具情怀温度与传播力，是一篇感染力十足的优质融媒体佳作。</w:t>
            </w:r>
          </w:p>
          <w:p w14:paraId="59235B8A">
            <w:pPr>
              <w:pStyle w:val="6"/>
              <w:spacing w:before="91" w:line="200" w:lineRule="auto"/>
              <w:ind w:left="121"/>
              <w:jc w:val="center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 xml:space="preserve">                              </w:t>
            </w:r>
          </w:p>
          <w:p w14:paraId="6D4566BD">
            <w:pPr>
              <w:pStyle w:val="6"/>
              <w:spacing w:before="91" w:line="200" w:lineRule="auto"/>
              <w:ind w:left="121"/>
              <w:jc w:val="center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 xml:space="preserve">                             签名：</w:t>
            </w:r>
          </w:p>
          <w:p w14:paraId="66639310">
            <w:pPr>
              <w:pStyle w:val="6"/>
              <w:spacing w:before="91" w:line="200" w:lineRule="auto"/>
              <w:ind w:left="121" w:firstLine="5376" w:firstLineChars="2100"/>
              <w:jc w:val="both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（盖单位公章）</w:t>
            </w:r>
          </w:p>
          <w:p w14:paraId="372A4309">
            <w:pPr>
              <w:pStyle w:val="6"/>
              <w:spacing w:before="91" w:line="200" w:lineRule="auto"/>
              <w:ind w:left="121"/>
              <w:jc w:val="center"/>
              <w:rPr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 xml:space="preserve">                                       2026 年  月   日</w:t>
            </w:r>
          </w:p>
        </w:tc>
      </w:tr>
      <w:tr w14:paraId="3AAD9A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296" w:type="dxa"/>
            <w:gridSpan w:val="2"/>
            <w:vAlign w:val="top"/>
          </w:tcPr>
          <w:p w14:paraId="70130A4E">
            <w:pPr>
              <w:pStyle w:val="6"/>
              <w:spacing w:before="194" w:line="176" w:lineRule="auto"/>
              <w:ind w:left="23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2953" w:type="dxa"/>
            <w:gridSpan w:val="5"/>
            <w:vAlign w:val="top"/>
          </w:tcPr>
          <w:p w14:paraId="41DABC5D">
            <w:pPr>
              <w:pStyle w:val="6"/>
              <w:spacing w:before="192" w:line="200" w:lineRule="auto"/>
              <w:ind w:left="153"/>
              <w:rPr>
                <w:sz w:val="19"/>
                <w:szCs w:val="1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自荐作品填写自荐人联系方式</w:t>
            </w:r>
          </w:p>
        </w:tc>
        <w:tc>
          <w:tcPr>
            <w:tcW w:w="1417" w:type="dxa"/>
            <w:gridSpan w:val="3"/>
            <w:vAlign w:val="top"/>
          </w:tcPr>
          <w:p w14:paraId="234F964C">
            <w:pPr>
              <w:pStyle w:val="6"/>
              <w:spacing w:before="196" w:line="175" w:lineRule="auto"/>
              <w:ind w:left="43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手机</w:t>
            </w:r>
          </w:p>
        </w:tc>
        <w:tc>
          <w:tcPr>
            <w:tcW w:w="3497" w:type="dxa"/>
            <w:gridSpan w:val="5"/>
            <w:vAlign w:val="top"/>
          </w:tcPr>
          <w:p w14:paraId="44E88D7C">
            <w:pPr>
              <w:rPr>
                <w:rFonts w:ascii="Arial"/>
                <w:sz w:val="21"/>
              </w:rPr>
            </w:pPr>
          </w:p>
        </w:tc>
      </w:tr>
      <w:tr w14:paraId="3848A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96" w:type="dxa"/>
            <w:gridSpan w:val="2"/>
            <w:vAlign w:val="top"/>
          </w:tcPr>
          <w:p w14:paraId="15B48395">
            <w:pPr>
              <w:pStyle w:val="6"/>
              <w:spacing w:before="188" w:line="175" w:lineRule="auto"/>
              <w:ind w:left="410"/>
              <w:rPr>
                <w:sz w:val="28"/>
                <w:szCs w:val="28"/>
              </w:rPr>
            </w:pPr>
            <w:r>
              <w:rPr>
                <w:spacing w:val="-21"/>
                <w:sz w:val="28"/>
                <w:szCs w:val="28"/>
              </w:rPr>
              <w:t>电话</w:t>
            </w:r>
          </w:p>
        </w:tc>
        <w:tc>
          <w:tcPr>
            <w:tcW w:w="2953" w:type="dxa"/>
            <w:gridSpan w:val="5"/>
            <w:vAlign w:val="top"/>
          </w:tcPr>
          <w:p w14:paraId="781D8673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3"/>
            <w:vAlign w:val="top"/>
          </w:tcPr>
          <w:p w14:paraId="1DB14F14">
            <w:pPr>
              <w:pStyle w:val="6"/>
              <w:spacing w:before="188" w:line="175" w:lineRule="auto"/>
              <w:ind w:left="190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3497" w:type="dxa"/>
            <w:gridSpan w:val="5"/>
            <w:vAlign w:val="top"/>
          </w:tcPr>
          <w:p w14:paraId="2CEAE256">
            <w:pPr>
              <w:rPr>
                <w:rFonts w:ascii="Arial"/>
                <w:sz w:val="21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76" w:tblpY="5"/>
        <w:tblOverlap w:val="never"/>
        <w:tblW w:w="916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818"/>
        <w:gridCol w:w="1298"/>
        <w:gridCol w:w="965"/>
        <w:gridCol w:w="3146"/>
        <w:gridCol w:w="750"/>
        <w:gridCol w:w="1633"/>
      </w:tblGrid>
      <w:tr w14:paraId="4ADE3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163" w:type="dxa"/>
            <w:gridSpan w:val="7"/>
            <w:vAlign w:val="top"/>
          </w:tcPr>
          <w:p w14:paraId="5511484C">
            <w:pPr>
              <w:pStyle w:val="6"/>
              <w:spacing w:before="192" w:line="193" w:lineRule="auto"/>
              <w:ind w:left="3347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以下仅自荐作品填写</w:t>
            </w:r>
          </w:p>
        </w:tc>
      </w:tr>
      <w:tr w14:paraId="24239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669" w:type="dxa"/>
            <w:gridSpan w:val="3"/>
            <w:vAlign w:val="top"/>
          </w:tcPr>
          <w:p w14:paraId="17834965">
            <w:pPr>
              <w:pStyle w:val="6"/>
              <w:spacing w:before="243" w:line="185" w:lineRule="auto"/>
              <w:ind w:left="18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自荐作品所获奖项名称</w:t>
            </w:r>
          </w:p>
        </w:tc>
        <w:tc>
          <w:tcPr>
            <w:tcW w:w="6494" w:type="dxa"/>
            <w:gridSpan w:val="4"/>
            <w:vAlign w:val="top"/>
          </w:tcPr>
          <w:p w14:paraId="313CE74B">
            <w:pPr>
              <w:rPr>
                <w:rFonts w:ascii="Arial"/>
                <w:sz w:val="21"/>
              </w:rPr>
            </w:pPr>
          </w:p>
        </w:tc>
      </w:tr>
      <w:tr w14:paraId="3056DE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553" w:type="dxa"/>
            <w:vMerge w:val="restart"/>
            <w:tcBorders>
              <w:bottom w:val="nil"/>
            </w:tcBorders>
            <w:textDirection w:val="tbRlV"/>
            <w:vAlign w:val="top"/>
          </w:tcPr>
          <w:p w14:paraId="684144FC">
            <w:pPr>
              <w:pStyle w:val="6"/>
              <w:spacing w:before="155" w:line="184" w:lineRule="auto"/>
              <w:ind w:left="35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推荐人</w:t>
            </w:r>
          </w:p>
        </w:tc>
        <w:tc>
          <w:tcPr>
            <w:tcW w:w="818" w:type="dxa"/>
            <w:vAlign w:val="top"/>
          </w:tcPr>
          <w:p w14:paraId="0EB7EE64">
            <w:pPr>
              <w:pStyle w:val="6"/>
              <w:spacing w:before="242" w:line="184" w:lineRule="auto"/>
              <w:ind w:left="17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298" w:type="dxa"/>
            <w:vAlign w:val="top"/>
          </w:tcPr>
          <w:p w14:paraId="672DD1D2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5C45D21D">
            <w:pPr>
              <w:pStyle w:val="6"/>
              <w:spacing w:before="119" w:line="158" w:lineRule="auto"/>
              <w:ind w:left="251" w:right="120" w:hanging="12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单位及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职称</w:t>
            </w:r>
          </w:p>
        </w:tc>
        <w:tc>
          <w:tcPr>
            <w:tcW w:w="3146" w:type="dxa"/>
            <w:vAlign w:val="top"/>
          </w:tcPr>
          <w:p w14:paraId="5D62EDC3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10394B37">
            <w:pPr>
              <w:pStyle w:val="6"/>
              <w:spacing w:before="241" w:line="184" w:lineRule="auto"/>
              <w:ind w:left="14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</w:tc>
        <w:tc>
          <w:tcPr>
            <w:tcW w:w="1633" w:type="dxa"/>
            <w:vAlign w:val="top"/>
          </w:tcPr>
          <w:p w14:paraId="78E6D4CB">
            <w:pPr>
              <w:rPr>
                <w:rFonts w:ascii="Arial"/>
                <w:sz w:val="21"/>
              </w:rPr>
            </w:pPr>
          </w:p>
        </w:tc>
      </w:tr>
      <w:tr w14:paraId="18211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3" w:type="dxa"/>
            <w:vMerge w:val="continue"/>
            <w:tcBorders>
              <w:top w:val="nil"/>
            </w:tcBorders>
            <w:textDirection w:val="tbRlV"/>
            <w:vAlign w:val="top"/>
          </w:tcPr>
          <w:p w14:paraId="6BE4109F"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 w14:paraId="591646B7">
            <w:pPr>
              <w:pStyle w:val="6"/>
              <w:spacing w:before="227" w:line="184" w:lineRule="auto"/>
              <w:ind w:left="17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298" w:type="dxa"/>
            <w:vAlign w:val="top"/>
          </w:tcPr>
          <w:p w14:paraId="3151CF11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63A31C2D">
            <w:pPr>
              <w:pStyle w:val="6"/>
              <w:spacing w:before="105" w:line="242" w:lineRule="exact"/>
              <w:ind w:left="251" w:right="120" w:hanging="121"/>
              <w:rPr>
                <w:sz w:val="24"/>
                <w:szCs w:val="24"/>
              </w:rPr>
            </w:pPr>
            <w:r>
              <w:rPr>
                <w:spacing w:val="-4"/>
                <w:position w:val="-3"/>
                <w:sz w:val="24"/>
                <w:szCs w:val="24"/>
              </w:rPr>
              <w:t>单位及</w:t>
            </w:r>
            <w:r>
              <w:rPr>
                <w:position w:val="-3"/>
                <w:sz w:val="24"/>
                <w:szCs w:val="24"/>
              </w:rPr>
              <w:t xml:space="preserve"> </w:t>
            </w:r>
            <w:r>
              <w:rPr>
                <w:spacing w:val="-7"/>
                <w:position w:val="-3"/>
                <w:sz w:val="24"/>
                <w:szCs w:val="24"/>
              </w:rPr>
              <w:t>职称</w:t>
            </w:r>
          </w:p>
        </w:tc>
        <w:tc>
          <w:tcPr>
            <w:tcW w:w="3146" w:type="dxa"/>
            <w:vAlign w:val="top"/>
          </w:tcPr>
          <w:p w14:paraId="3EA668C4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690D14A0">
            <w:pPr>
              <w:pStyle w:val="6"/>
              <w:spacing w:before="227" w:line="184" w:lineRule="auto"/>
              <w:ind w:left="14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</w:tc>
        <w:tc>
          <w:tcPr>
            <w:tcW w:w="1633" w:type="dxa"/>
            <w:vAlign w:val="top"/>
          </w:tcPr>
          <w:p w14:paraId="31931790">
            <w:pPr>
              <w:rPr>
                <w:rFonts w:ascii="Arial"/>
                <w:sz w:val="21"/>
              </w:rPr>
            </w:pPr>
          </w:p>
        </w:tc>
      </w:tr>
      <w:tr w14:paraId="43B3B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1371" w:type="dxa"/>
            <w:gridSpan w:val="2"/>
            <w:vAlign w:val="top"/>
          </w:tcPr>
          <w:p w14:paraId="1C5BB02D">
            <w:pPr>
              <w:spacing w:line="319" w:lineRule="auto"/>
              <w:rPr>
                <w:rFonts w:ascii="Arial"/>
                <w:sz w:val="21"/>
              </w:rPr>
            </w:pPr>
          </w:p>
          <w:p w14:paraId="0BE99A02">
            <w:pPr>
              <w:spacing w:line="319" w:lineRule="auto"/>
              <w:rPr>
                <w:rFonts w:ascii="Arial"/>
                <w:sz w:val="21"/>
              </w:rPr>
            </w:pPr>
          </w:p>
          <w:p w14:paraId="0FBD818E">
            <w:pPr>
              <w:spacing w:line="319" w:lineRule="auto"/>
              <w:rPr>
                <w:rFonts w:ascii="Arial"/>
                <w:sz w:val="21"/>
              </w:rPr>
            </w:pPr>
          </w:p>
          <w:p w14:paraId="6F10A18E">
            <w:pPr>
              <w:pStyle w:val="6"/>
              <w:spacing w:before="110" w:line="186" w:lineRule="auto"/>
              <w:ind w:left="2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审核单位</w:t>
            </w:r>
          </w:p>
          <w:p w14:paraId="5A84C667">
            <w:pPr>
              <w:pStyle w:val="6"/>
              <w:spacing w:before="40" w:line="183" w:lineRule="auto"/>
              <w:ind w:left="45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意见</w:t>
            </w:r>
          </w:p>
        </w:tc>
        <w:tc>
          <w:tcPr>
            <w:tcW w:w="7792" w:type="dxa"/>
            <w:gridSpan w:val="5"/>
            <w:vAlign w:val="top"/>
          </w:tcPr>
          <w:p w14:paraId="28954E74">
            <w:pPr>
              <w:spacing w:line="274" w:lineRule="auto"/>
              <w:rPr>
                <w:rFonts w:ascii="Arial"/>
                <w:sz w:val="21"/>
              </w:rPr>
            </w:pPr>
          </w:p>
          <w:p w14:paraId="65B095E4">
            <w:pPr>
              <w:pStyle w:val="6"/>
              <w:spacing w:before="91" w:line="200" w:lineRule="auto"/>
              <w:ind w:left="121"/>
              <w:jc w:val="left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自荐作品由原创单位所在的省级记协、 中央新闻单位或中国行业报协会等负责 对作品及申报材料审核把关并盖章确认。</w:t>
            </w:r>
          </w:p>
          <w:p w14:paraId="249143D5">
            <w:pPr>
              <w:pStyle w:val="6"/>
              <w:spacing w:before="91" w:line="200" w:lineRule="auto"/>
              <w:ind w:left="121"/>
              <w:jc w:val="right"/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（加盖单位公章）</w:t>
            </w:r>
          </w:p>
          <w:p w14:paraId="56CC97C3">
            <w:pPr>
              <w:pStyle w:val="6"/>
              <w:spacing w:before="91" w:line="200" w:lineRule="auto"/>
              <w:ind w:left="121"/>
              <w:jc w:val="right"/>
              <w:rPr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8"/>
                <w:sz w:val="24"/>
                <w:szCs w:val="24"/>
                <w:lang w:val="en-US" w:eastAsia="zh-CN"/>
              </w:rPr>
              <w:t>2026 年      月      日</w:t>
            </w:r>
          </w:p>
        </w:tc>
      </w:tr>
    </w:tbl>
    <w:p w14:paraId="3440A5D5">
      <w:pPr>
        <w:rPr>
          <w:rFonts w:ascii="Arial" w:hAnsi="Arial" w:eastAsia="Arial" w:cs="Arial"/>
          <w:sz w:val="21"/>
          <w:szCs w:val="21"/>
        </w:rPr>
      </w:pPr>
    </w:p>
    <w:p w14:paraId="09726D72"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0AFA247">
      <w:pPr>
        <w:bidi w:val="0"/>
        <w:rPr>
          <w:lang w:val="en-US" w:eastAsia="en-US"/>
        </w:rPr>
      </w:pPr>
    </w:p>
    <w:p w14:paraId="49A5BC29">
      <w:pPr>
        <w:bidi w:val="0"/>
        <w:rPr>
          <w:lang w:val="en-US" w:eastAsia="en-US"/>
        </w:rPr>
      </w:pPr>
    </w:p>
    <w:p w14:paraId="22DD7C2B">
      <w:pPr>
        <w:bidi w:val="0"/>
        <w:rPr>
          <w:lang w:val="en-US" w:eastAsia="en-US"/>
        </w:rPr>
      </w:pPr>
    </w:p>
    <w:p w14:paraId="6F37E9F1">
      <w:pPr>
        <w:bidi w:val="0"/>
        <w:rPr>
          <w:lang w:val="en-US" w:eastAsia="en-US"/>
        </w:rPr>
      </w:pPr>
    </w:p>
    <w:p w14:paraId="59A7BBED">
      <w:pPr>
        <w:bidi w:val="0"/>
        <w:rPr>
          <w:lang w:val="en-US" w:eastAsia="en-US"/>
        </w:rPr>
      </w:pPr>
    </w:p>
    <w:p w14:paraId="2DD49416">
      <w:pPr>
        <w:bidi w:val="0"/>
        <w:rPr>
          <w:lang w:val="en-US" w:eastAsia="en-US"/>
        </w:rPr>
      </w:pPr>
    </w:p>
    <w:p w14:paraId="51EFA613">
      <w:pPr>
        <w:bidi w:val="0"/>
        <w:rPr>
          <w:lang w:val="en-US" w:eastAsia="en-US"/>
        </w:rPr>
      </w:pPr>
    </w:p>
    <w:p w14:paraId="37D61B64">
      <w:pPr>
        <w:bidi w:val="0"/>
        <w:rPr>
          <w:lang w:val="en-US" w:eastAsia="en-US"/>
        </w:rPr>
      </w:pPr>
    </w:p>
    <w:p w14:paraId="68135095">
      <w:pPr>
        <w:bidi w:val="0"/>
        <w:rPr>
          <w:lang w:val="en-US" w:eastAsia="en-US"/>
        </w:rPr>
      </w:pPr>
    </w:p>
    <w:p w14:paraId="68FC00FF">
      <w:pPr>
        <w:bidi w:val="0"/>
        <w:rPr>
          <w:lang w:val="en-US" w:eastAsia="en-US"/>
        </w:rPr>
      </w:pPr>
    </w:p>
    <w:p w14:paraId="49425FF9">
      <w:pPr>
        <w:bidi w:val="0"/>
        <w:rPr>
          <w:lang w:val="en-US" w:eastAsia="en-US"/>
        </w:rPr>
      </w:pPr>
    </w:p>
    <w:p w14:paraId="7BC90E00">
      <w:pPr>
        <w:tabs>
          <w:tab w:val="left" w:pos="1451"/>
        </w:tabs>
        <w:bidi w:val="0"/>
        <w:jc w:val="left"/>
        <w:rPr>
          <w:rFonts w:hint="eastAsia" w:eastAsia="宋体"/>
          <w:lang w:val="en-US" w:eastAsia="zh-CN"/>
        </w:rPr>
        <w:sectPr>
          <w:footerReference r:id="rId5" w:type="default"/>
          <w:pgSz w:w="11906" w:h="16838"/>
          <w:pgMar w:top="1431" w:right="1369" w:bottom="1569" w:left="1368" w:header="0" w:footer="1128" w:gutter="0"/>
          <w:cols w:space="720" w:num="1"/>
        </w:sectPr>
      </w:pPr>
      <w:r>
        <w:rPr>
          <w:rFonts w:hint="eastAsia" w:eastAsia="宋体"/>
          <w:lang w:val="en-US" w:eastAsia="zh-CN"/>
        </w:rPr>
        <w:tab/>
      </w:r>
    </w:p>
    <w:p w14:paraId="4A3E4980">
      <w:pPr>
        <w:tabs>
          <w:tab w:val="left" w:pos="1451"/>
        </w:tabs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附件一  内容主要贡献者名单</w:t>
      </w:r>
      <w:bookmarkStart w:id="0" w:name="_GoBack"/>
      <w:bookmarkEnd w:id="0"/>
    </w:p>
    <w:p w14:paraId="19F67302">
      <w:pPr>
        <w:pStyle w:val="6"/>
        <w:spacing w:before="91" w:line="200" w:lineRule="auto"/>
        <w:jc w:val="both"/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lang w:val="en-US" w:eastAsia="zh-CN"/>
        </w:rPr>
      </w:pPr>
    </w:p>
    <w:p w14:paraId="4F0B1212">
      <w:pPr>
        <w:pStyle w:val="6"/>
        <w:spacing w:before="91" w:line="200" w:lineRule="auto"/>
        <w:jc w:val="both"/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lang w:val="en-US" w:eastAsia="zh-CN"/>
        </w:rPr>
      </w:pPr>
    </w:p>
    <w:p w14:paraId="784F18CE">
      <w:pPr>
        <w:pStyle w:val="6"/>
        <w:spacing w:before="91" w:line="200" w:lineRule="auto"/>
        <w:jc w:val="both"/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lang w:val="en-US" w:eastAsia="zh-CN"/>
        </w:rPr>
        <w:t>琅青措、索朗群培、洛桑平措、巴桑顿珠、赵江丰、徐慧洁、</w:t>
      </w:r>
    </w:p>
    <w:p w14:paraId="5309764C">
      <w:pPr>
        <w:pStyle w:val="6"/>
        <w:spacing w:before="91" w:line="200" w:lineRule="auto"/>
        <w:jc w:val="both"/>
        <w:rPr>
          <w:rFonts w:hint="eastAsia" w:eastAsia="宋体"/>
          <w:lang w:val="en-US" w:eastAsia="zh-CN"/>
        </w:rPr>
        <w:sectPr>
          <w:pgSz w:w="11906" w:h="16838"/>
          <w:pgMar w:top="1431" w:right="1369" w:bottom="1569" w:left="1368" w:header="0" w:footer="1128" w:gutter="0"/>
          <w:cols w:space="720" w:num="1"/>
        </w:sectPr>
      </w:pP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lang w:val="en-US" w:eastAsia="zh-CN"/>
        </w:rPr>
        <w:t>巴桑次仁</w:t>
      </w:r>
    </w:p>
    <w:p w14:paraId="59118726">
      <w:pPr>
        <w:rPr>
          <w:rFonts w:hint="eastAsia" w:ascii="Arial" w:eastAsia="宋体"/>
          <w:sz w:val="21"/>
          <w:lang w:eastAsia="zh-CN"/>
        </w:rPr>
      </w:pPr>
      <w:r>
        <w:rPr>
          <w:rFonts w:hint="eastAsia" w:ascii="Arial" w:eastAsia="宋体"/>
          <w:sz w:val="21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1136015</wp:posOffset>
            </wp:positionH>
            <wp:positionV relativeFrom="paragraph">
              <wp:posOffset>396875</wp:posOffset>
            </wp:positionV>
            <wp:extent cx="3742690" cy="8114030"/>
            <wp:effectExtent l="0" t="0" r="16510" b="13970"/>
            <wp:wrapSquare wrapText="bothSides"/>
            <wp:docPr id="1" name="图片 1" descr="7437b2a6fc8f0dba9a973d87deb63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37b2a6fc8f0dba9a973d87deb635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8114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sz w:val="21"/>
          <w:lang w:val="en-US" w:eastAsia="zh-CN"/>
        </w:rPr>
        <w:t>附件二 首页截图</w:t>
      </w:r>
      <w:r>
        <w:rPr>
          <w:rFonts w:hint="eastAsia" w:ascii="Arial" w:eastAsia="宋体"/>
          <w:sz w:val="21"/>
          <w:lang w:eastAsia="zh-CN"/>
        </w:rPr>
        <w:br w:type="page"/>
      </w:r>
    </w:p>
    <w:p w14:paraId="7E03F316">
      <w:pPr>
        <w:rPr>
          <w:rFonts w:hint="eastAsia" w:ascii="Arial" w:eastAsia="宋体"/>
          <w:sz w:val="21"/>
          <w:lang w:eastAsia="zh-CN"/>
        </w:rPr>
      </w:pPr>
    </w:p>
    <w:p w14:paraId="53FE3390">
      <w:pPr>
        <w:jc w:val="both"/>
        <w:rPr>
          <w:rFonts w:hint="default" w:ascii="Arial" w:eastAsia="宋体"/>
          <w:sz w:val="21"/>
          <w:lang w:val="en-US" w:eastAsia="zh-CN"/>
        </w:rPr>
      </w:pPr>
      <w:r>
        <w:rPr>
          <w:rFonts w:hint="eastAsia" w:ascii="Arial" w:eastAsia="宋体"/>
          <w:sz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720090</wp:posOffset>
            </wp:positionV>
            <wp:extent cx="3810000" cy="3810000"/>
            <wp:effectExtent l="0" t="0" r="0" b="0"/>
            <wp:wrapSquare wrapText="bothSides"/>
            <wp:docPr id="2" name="图片 2" descr="httpsm.xizangribao.comzhtemplatedisplayTemplatenewsnewsDetail166746018.htmlisShare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m.xizangribao.comzhtemplatedisplayTemplatenewsnewsDetail166746018.htmlisShare=tru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sz w:val="21"/>
          <w:lang w:val="en-US" w:eastAsia="zh-CN"/>
        </w:rPr>
        <w:t>附件三 作品二维码</w:t>
      </w:r>
    </w:p>
    <w:sectPr>
      <w:footerReference r:id="rId6" w:type="default"/>
      <w:pgSz w:w="11906" w:h="16838"/>
      <w:pgMar w:top="1431" w:right="1369" w:bottom="1569" w:left="1368" w:header="0" w:footer="113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39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9DECE">
    <w:pPr>
      <w:spacing w:line="203" w:lineRule="auto"/>
      <w:ind w:left="4171"/>
      <w:rPr>
        <w:rFonts w:ascii="PingFang SC" w:hAnsi="PingFang SC" w:eastAsia="PingFang SC" w:cs="PingFang SC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7AC5">
    <w:pPr>
      <w:spacing w:line="201" w:lineRule="auto"/>
      <w:ind w:left="4171"/>
      <w:rPr>
        <w:rFonts w:ascii="PingFang SC" w:hAnsi="PingFang SC" w:eastAsia="PingFang SC" w:cs="PingFang SC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DA0718"/>
    <w:rsid w:val="3BFD656A"/>
    <w:rsid w:val="73BC61DF"/>
    <w:rsid w:val="74C53B9F"/>
    <w:rsid w:val="7D6C6BBC"/>
    <w:rsid w:val="BABF5982"/>
    <w:rsid w:val="E7BFE311"/>
    <w:rsid w:val="FFFB8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926</Words>
  <Characters>1159</Characters>
  <TotalTime>28</TotalTime>
  <ScaleCrop>false</ScaleCrop>
  <LinksUpToDate>false</LinksUpToDate>
  <CharactersWithSpaces>1300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2026-04-17T20:33:00Z</dcterms:created>
  <dc:creator>Data</dc:creator>
  <cp:lastModifiedBy>练敏</cp:lastModifiedBy>
  <dcterms:modified xsi:type="dcterms:W3CDTF">2026-04-17T07:15:05Z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2026-04-16T12:33:49Z</vt:filetime>
  </property>
  <property fmtid="{D5CDD505-2E9C-101B-9397-08002B2CF9AE}" pid="4" name="KSOProductBuildVer">
    <vt:lpwstr>2052-12.1.0.25225</vt:lpwstr>
  </property>
  <property fmtid="{D5CDD505-2E9C-101B-9397-08002B2CF9AE}" pid="5" name="ICV">
    <vt:lpwstr>94D32CD38EC9907D3775E0696E4AAD86_42</vt:lpwstr>
  </property>
  <property fmtid="{D5CDD505-2E9C-101B-9397-08002B2CF9AE}" pid="6" name="KSOTemplateDocerSaveRecord">
    <vt:lpwstr>eyJoZGlkIjoiNGU5YTk2NWU3OTRhNTU0YjZlNWE0ODExMjY4YzM0MTgiLCJ1c2VySWQiOiI2ODczNTA0MDgifQ==</vt:lpwstr>
  </property>
</Properties>
</file>